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E4" w:rsidRPr="00BE5109" w:rsidRDefault="007238E4" w:rsidP="007238E4">
      <w:pPr>
        <w:rPr>
          <w:rFonts w:ascii="Times New Roman" w:hAnsi="Times New Roman"/>
          <w:sz w:val="24"/>
          <w:szCs w:val="24"/>
          <w:lang w:val="bg-BG"/>
        </w:rPr>
      </w:pPr>
    </w:p>
    <w:p w:rsidR="007238E4" w:rsidRPr="007F6A9F" w:rsidRDefault="007238E4" w:rsidP="007238E4">
      <w:pPr>
        <w:spacing w:after="0" w:line="360" w:lineRule="auto"/>
        <w:ind w:right="175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7F6A9F">
        <w:rPr>
          <w:rFonts w:ascii="Times New Roman" w:hAnsi="Times New Roman"/>
          <w:i/>
          <w:sz w:val="24"/>
          <w:szCs w:val="24"/>
          <w:lang w:val="bg-BG"/>
        </w:rPr>
        <w:t xml:space="preserve">Образец </w:t>
      </w:r>
      <w:r w:rsidR="00AE2D03">
        <w:rPr>
          <w:rFonts w:ascii="Times New Roman" w:hAnsi="Times New Roman"/>
          <w:i/>
          <w:sz w:val="24"/>
          <w:szCs w:val="24"/>
          <w:lang w:val="bg-BG"/>
        </w:rPr>
        <w:t>2</w:t>
      </w:r>
    </w:p>
    <w:p w:rsidR="00A67802" w:rsidRDefault="00A67802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238E4" w:rsidRPr="00E96DFB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96DFB">
        <w:rPr>
          <w:rFonts w:ascii="Times New Roman" w:hAnsi="Times New Roman"/>
          <w:b/>
          <w:sz w:val="24"/>
          <w:szCs w:val="24"/>
          <w:lang w:val="bg-BG"/>
        </w:rPr>
        <w:t xml:space="preserve">ДЕКЛАРАЦИЯ </w:t>
      </w:r>
    </w:p>
    <w:p w:rsidR="00701AB8" w:rsidRPr="00701AB8" w:rsidRDefault="003A393C" w:rsidP="00701AB8">
      <w:pPr>
        <w:spacing w:after="0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="009A4FD9">
        <w:rPr>
          <w:rFonts w:ascii="Times New Roman" w:hAnsi="Times New Roman"/>
          <w:sz w:val="24"/>
          <w:szCs w:val="24"/>
          <w:lang w:val="bg-BG"/>
        </w:rPr>
        <w:t xml:space="preserve">а съгласие </w:t>
      </w:r>
      <w:r w:rsidR="0094505E">
        <w:rPr>
          <w:rFonts w:ascii="Times New Roman" w:hAnsi="Times New Roman"/>
          <w:sz w:val="24"/>
          <w:szCs w:val="24"/>
          <w:lang w:val="bg-BG"/>
        </w:rPr>
        <w:t>с условията на участие</w:t>
      </w:r>
      <w:r w:rsidR="00701AB8">
        <w:rPr>
          <w:rFonts w:ascii="Times New Roman" w:hAnsi="Times New Roman"/>
          <w:sz w:val="24"/>
          <w:szCs w:val="24"/>
          <w:lang w:val="bg-BG"/>
        </w:rPr>
        <w:t xml:space="preserve"> по проект </w:t>
      </w:r>
      <w:r w:rsidR="00B517EE">
        <w:rPr>
          <w:rFonts w:ascii="Times New Roman" w:hAnsi="Times New Roman"/>
          <w:sz w:val="24"/>
          <w:szCs w:val="24"/>
          <w:lang w:val="bg-BG"/>
        </w:rPr>
        <w:t>№ BG16M1OP002-5.003-0002</w:t>
      </w:r>
      <w:r w:rsidR="0042431E" w:rsidRPr="004243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1AB8" w:rsidRPr="00701AB8">
        <w:rPr>
          <w:rFonts w:ascii="Times New Roman" w:hAnsi="Times New Roman"/>
          <w:sz w:val="24"/>
          <w:szCs w:val="24"/>
          <w:lang w:val="bg-BG"/>
        </w:rPr>
        <w:t>„</w:t>
      </w:r>
      <w:r w:rsidR="00552FC4" w:rsidRPr="00552FC4">
        <w:rPr>
          <w:rFonts w:ascii="Times New Roman" w:hAnsi="Times New Roman"/>
          <w:sz w:val="24"/>
          <w:szCs w:val="24"/>
          <w:lang w:val="bg-BG"/>
        </w:rPr>
        <w:t>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</w:t>
      </w:r>
      <w:r w:rsidR="00701AB8" w:rsidRPr="00701AB8">
        <w:rPr>
          <w:rFonts w:ascii="Times New Roman" w:hAnsi="Times New Roman"/>
          <w:sz w:val="24"/>
          <w:szCs w:val="24"/>
          <w:lang w:val="bg-BG"/>
        </w:rPr>
        <w:t xml:space="preserve">“ </w:t>
      </w:r>
    </w:p>
    <w:p w:rsidR="007238E4" w:rsidRPr="00E96DFB" w:rsidRDefault="00701AB8" w:rsidP="00701AB8">
      <w:pPr>
        <w:spacing w:after="0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 w:rsidRPr="00701AB8">
        <w:rPr>
          <w:rFonts w:ascii="Times New Roman" w:hAnsi="Times New Roman"/>
          <w:sz w:val="24"/>
          <w:szCs w:val="24"/>
          <w:lang w:val="bg-BG"/>
        </w:rPr>
        <w:t>по Оперативна програма „Околна среда</w:t>
      </w:r>
      <w:r w:rsidR="00032C4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01AB8">
        <w:rPr>
          <w:rFonts w:ascii="Times New Roman" w:hAnsi="Times New Roman"/>
          <w:sz w:val="24"/>
          <w:szCs w:val="24"/>
          <w:lang w:val="bg-BG"/>
        </w:rPr>
        <w:t>2014-2020 г.“</w:t>
      </w:r>
    </w:p>
    <w:p w:rsidR="00B17F29" w:rsidRPr="00045507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:rsidR="007238E4" w:rsidRPr="008B423E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BE5109">
        <w:rPr>
          <w:rFonts w:ascii="Times New Roman" w:hAnsi="Times New Roman"/>
          <w:sz w:val="24"/>
          <w:szCs w:val="24"/>
          <w:lang w:val="bg-BG" w:eastAsia="fr-FR"/>
        </w:rPr>
        <w:t>Аз, долуподписаният/</w:t>
      </w:r>
      <w:proofErr w:type="spellStart"/>
      <w:r w:rsidRPr="00BE5109">
        <w:rPr>
          <w:rFonts w:ascii="Times New Roman" w:hAnsi="Times New Roman"/>
          <w:sz w:val="24"/>
          <w:szCs w:val="24"/>
          <w:lang w:val="bg-BG" w:eastAsia="fr-FR"/>
        </w:rPr>
        <w:t>ната</w:t>
      </w:r>
      <w:proofErr w:type="spellEnd"/>
      <w:r w:rsidRPr="00BE5109">
        <w:rPr>
          <w:rFonts w:ascii="Times New Roman" w:hAnsi="Times New Roman"/>
          <w:sz w:val="24"/>
          <w:szCs w:val="24"/>
          <w:lang w:val="bg-BG" w:eastAsia="fr-FR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bg-BG" w:eastAsia="fr-FR"/>
          </w:rPr>
          <w:id w:val="-1968966582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r w:rsidRPr="00BE5109">
            <w:rPr>
              <w:rFonts w:ascii="Times New Roman" w:hAnsi="Times New Roman"/>
              <w:sz w:val="24"/>
              <w:szCs w:val="24"/>
              <w:lang w:val="bg-BG" w:eastAsia="fr-FR"/>
            </w:rPr>
            <w:t>…</w:t>
          </w:r>
          <w:r w:rsidRPr="00BE5109">
            <w:rPr>
              <w:rFonts w:ascii="Times New Roman" w:hAnsi="Times New Roman"/>
              <w:sz w:val="24"/>
              <w:szCs w:val="24"/>
              <w:lang w:val="en-US" w:eastAsia="fr-FR"/>
            </w:rPr>
            <w:t>…………………………………………………………………</w:t>
          </w:r>
        </w:sdtContent>
      </w:sdt>
    </w:p>
    <w:sdt>
      <w:sdtPr>
        <w:rPr>
          <w:rFonts w:ascii="Times New Roman" w:hAnsi="Times New Roman"/>
          <w:sz w:val="20"/>
          <w:lang w:val="en-US" w:eastAsia="fr-FR"/>
        </w:rPr>
        <w:id w:val="2059730125"/>
        <w:placeholder>
          <w:docPart w:val="DefaultPlaceholder_1082065158"/>
        </w:placeholder>
        <w:text/>
      </w:sdtPr>
      <w:sdtContent>
        <w:p w:rsidR="007238E4" w:rsidRPr="00BE5109" w:rsidRDefault="007238E4" w:rsidP="007238E4">
          <w:pPr>
            <w:spacing w:after="0"/>
            <w:rPr>
              <w:rFonts w:ascii="Times New Roman" w:hAnsi="Times New Roman"/>
              <w:sz w:val="20"/>
              <w:lang w:val="en-US" w:eastAsia="fr-FR"/>
            </w:rPr>
          </w:pPr>
          <w:r w:rsidRPr="00BE5109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</w:t>
          </w:r>
          <w:r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</w:t>
          </w:r>
          <w:r w:rsidRPr="00BE5109">
            <w:rPr>
              <w:rFonts w:ascii="Times New Roman" w:hAnsi="Times New Roman"/>
              <w:sz w:val="20"/>
              <w:lang w:val="en-US" w:eastAsia="fr-FR"/>
            </w:rPr>
            <w:t>.</w:t>
          </w:r>
        </w:p>
      </w:sdtContent>
    </w:sdt>
    <w:p w:rsidR="00D94997" w:rsidRDefault="00D94997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</w:p>
    <w:sdt>
      <w:sdtPr>
        <w:rPr>
          <w:rFonts w:ascii="Times New Roman" w:hAnsi="Times New Roman"/>
          <w:sz w:val="20"/>
          <w:lang w:val="en-US" w:eastAsia="fr-FR"/>
        </w:rPr>
        <w:id w:val="2070381090"/>
        <w:placeholder>
          <w:docPart w:val="1E39459EB7E84189B30D97BEF93BA50C"/>
        </w:placeholder>
        <w:text/>
      </w:sdtPr>
      <w:sdtContent>
        <w:p w:rsidR="00D94997" w:rsidRPr="00BE5109" w:rsidRDefault="00D94997" w:rsidP="00D94997">
          <w:pPr>
            <w:spacing w:before="240" w:after="0"/>
            <w:rPr>
              <w:rFonts w:ascii="Times New Roman" w:hAnsi="Times New Roman"/>
              <w:sz w:val="20"/>
              <w:lang w:val="en-US" w:eastAsia="fr-FR"/>
            </w:rPr>
          </w:pPr>
          <w:r w:rsidRPr="00BE5109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</w:t>
          </w:r>
          <w:r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</w:t>
          </w:r>
          <w:r w:rsidRPr="00BE5109">
            <w:rPr>
              <w:rFonts w:ascii="Times New Roman" w:hAnsi="Times New Roman"/>
              <w:sz w:val="20"/>
              <w:lang w:val="en-US" w:eastAsia="fr-FR"/>
            </w:rPr>
            <w:t>.</w:t>
          </w:r>
        </w:p>
      </w:sdtContent>
    </w:sdt>
    <w:p w:rsidR="007238E4" w:rsidRPr="00BE5109" w:rsidRDefault="007238E4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адрес по </w:t>
      </w:r>
      <w:r>
        <w:rPr>
          <w:rFonts w:ascii="Times New Roman" w:hAnsi="Times New Roman"/>
          <w:i/>
          <w:sz w:val="20"/>
          <w:lang w:val="bg-BG" w:eastAsia="fr-FR"/>
        </w:rPr>
        <w:t>лична карта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:rsidR="007238E4" w:rsidRPr="00BE5109" w:rsidRDefault="007238E4" w:rsidP="007238E4">
      <w:pPr>
        <w:spacing w:after="0"/>
        <w:rPr>
          <w:rFonts w:ascii="Times New Roman" w:hAnsi="Times New Roman"/>
          <w:sz w:val="20"/>
          <w:lang w:val="bg-BG" w:eastAsia="fr-FR"/>
        </w:rPr>
      </w:pPr>
    </w:p>
    <w:p w:rsidR="00A67802" w:rsidRDefault="009A4FD9" w:rsidP="00AE2D03">
      <w:pPr>
        <w:spacing w:line="360" w:lineRule="auto"/>
        <w:ind w:right="1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качеството си </w:t>
      </w:r>
      <w:r w:rsidR="0094505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AE2D03">
        <w:rPr>
          <w:rFonts w:ascii="Times New Roman" w:hAnsi="Times New Roman"/>
          <w:sz w:val="24"/>
          <w:szCs w:val="24"/>
          <w:lang w:val="bg-BG"/>
        </w:rPr>
        <w:t xml:space="preserve">кандидат за подмяна на отоплителен уред на дърва/въглища с ново екологично отоплително устройство </w:t>
      </w:r>
      <w:r w:rsidR="0094505E">
        <w:rPr>
          <w:rFonts w:ascii="Times New Roman" w:hAnsi="Times New Roman"/>
          <w:sz w:val="24"/>
          <w:szCs w:val="24"/>
          <w:lang w:val="bg-BG"/>
        </w:rPr>
        <w:t>в имота, намиращ се на адрес</w:t>
      </w:r>
    </w:p>
    <w:p w:rsidR="009A4FD9" w:rsidRPr="003A393C" w:rsidRDefault="0094505E" w:rsidP="00A67802">
      <w:pPr>
        <w:spacing w:after="0" w:line="240" w:lineRule="atLeast"/>
        <w:ind w:right="176"/>
        <w:jc w:val="center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</w:t>
      </w:r>
      <w:r w:rsidR="00A67802">
        <w:rPr>
          <w:rFonts w:ascii="Times New Roman" w:hAnsi="Times New Roman"/>
          <w:sz w:val="24"/>
          <w:szCs w:val="24"/>
          <w:lang w:val="bg-BG"/>
        </w:rPr>
        <w:t>.....................................</w:t>
      </w:r>
      <w:r w:rsidR="00A67802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0"/>
          <w:lang w:val="bg-BG"/>
        </w:rPr>
        <w:t>попълва се точния</w:t>
      </w:r>
      <w:r w:rsidR="004C4AD6">
        <w:rPr>
          <w:rFonts w:ascii="Times New Roman" w:hAnsi="Times New Roman"/>
          <w:i/>
          <w:sz w:val="20"/>
          <w:lang w:val="bg-BG"/>
        </w:rPr>
        <w:t>т</w:t>
      </w:r>
      <w:r>
        <w:rPr>
          <w:rFonts w:ascii="Times New Roman" w:hAnsi="Times New Roman"/>
          <w:i/>
          <w:sz w:val="20"/>
          <w:lang w:val="bg-BG"/>
        </w:rPr>
        <w:t xml:space="preserve"> адрес на имота, в който ще се </w:t>
      </w:r>
      <w:r w:rsidR="00662180">
        <w:rPr>
          <w:rFonts w:ascii="Times New Roman" w:hAnsi="Times New Roman"/>
          <w:i/>
          <w:sz w:val="20"/>
          <w:lang w:val="bg-BG"/>
        </w:rPr>
        <w:t>използва новото</w:t>
      </w:r>
      <w:r>
        <w:rPr>
          <w:rFonts w:ascii="Times New Roman" w:hAnsi="Times New Roman"/>
          <w:i/>
          <w:sz w:val="20"/>
          <w:lang w:val="bg-BG"/>
        </w:rPr>
        <w:t xml:space="preserve"> отоплителното устройство)</w:t>
      </w:r>
    </w:p>
    <w:p w:rsidR="00A67802" w:rsidRDefault="00A67802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238E4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  <w:r w:rsidRPr="009A4FD9">
        <w:rPr>
          <w:rFonts w:ascii="Times New Roman" w:hAnsi="Times New Roman"/>
          <w:b/>
          <w:sz w:val="24"/>
          <w:szCs w:val="24"/>
          <w:lang w:val="bg-BG"/>
        </w:rPr>
        <w:t>ДЕКЛАРИРАМ</w:t>
      </w:r>
      <w:r w:rsidRPr="00B51BAA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че</w:t>
      </w:r>
    </w:p>
    <w:p w:rsidR="009F264C" w:rsidRPr="009F264C" w:rsidRDefault="009F264C" w:rsidP="009F264C">
      <w:pPr>
        <w:numPr>
          <w:ilvl w:val="0"/>
          <w:numId w:val="4"/>
        </w:numPr>
        <w:spacing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Ж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ела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да 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се 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подмен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отоплит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елното устройство на дърва/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въглища с посочено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то в</w:t>
      </w:r>
      <w:r w:rsidR="000021F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ъв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Формуляр</w:t>
      </w:r>
      <w:r w:rsidR="000021F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 кандидатстване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ново отоплителн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устройство</w:t>
      </w:r>
      <w:r w:rsid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:rsidR="002E7EEA" w:rsidRPr="002E7EEA" w:rsidRDefault="002E7EEA" w:rsidP="002E7EEA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При поискване ще предоставя документи за доказване на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обстоятелства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, посочени в подадения Формуляр за кандидатстване. </w:t>
      </w:r>
      <w:r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</w:p>
    <w:p w:rsidR="002E7EEA" w:rsidRDefault="00662180" w:rsidP="002E7EEA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Посоченият по-горе имот</w:t>
      </w:r>
      <w:r w:rsidR="002E7EEA"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се ползва единствено за жилищни нужди</w:t>
      </w:r>
      <w:r w:rsid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 на адреса на имота </w:t>
      </w:r>
      <w:r w:rsidR="002E7EEA"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няма регистриран търговец по смисъла на Търговския закон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:rsidR="00CB0135" w:rsidRDefault="0094505E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овото отоплително устройство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ще се използва</w:t>
      </w:r>
      <w:r w:rsidR="00CB01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само в посочения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CB01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по-горе имот,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най-малко до изтичане на период от 2 години от датата на подмяна на старото отоплително устройство на твърдо гориво</w:t>
      </w:r>
      <w:r w:rsidR="00CB01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:rsidR="00E00311" w:rsidRDefault="00CB0135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Доставеното и монтирано ново устройство няма да се продава, преотстъпва, отдава на други лица най-малко до изтичане на 2 години от датата на подмяна.</w:t>
      </w:r>
    </w:p>
    <w:p w:rsidR="004C4AD6" w:rsidRDefault="00E00311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lastRenderedPageBreak/>
        <w:t xml:space="preserve">Съгласен/а съм / не съм съгласен/а </w:t>
      </w:r>
      <w:r w:rsidR="006E63B4" w:rsidRPr="006E63B4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lang w:val="bg-BG" w:eastAsia="bg-BG" w:bidi="bg-BG"/>
        </w:rPr>
        <w:t>(ненужното се зачертава)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подмяната да се извърши в рамките на отоплителния сезон.</w:t>
      </w:r>
    </w:p>
    <w:p w:rsidR="009F264C" w:rsidRDefault="004C4AD6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Ня</w:t>
      </w:r>
      <w:r w:rsidR="0094505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ма да използвам за отопление на имота дърва и/или въглища след доставката и монтажа на новото екологично отоп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ли</w:t>
      </w:r>
      <w:r w:rsidR="0094505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телно оборудване.</w:t>
      </w:r>
    </w:p>
    <w:p w:rsidR="009F264C" w:rsidRDefault="009F264C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Съгласен съм:</w:t>
      </w:r>
    </w:p>
    <w:p w:rsidR="009F264C" w:rsidRPr="009F264C" w:rsidRDefault="00662180" w:rsidP="009F264C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 предостав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безвъзмездно 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на общината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старото отоплително устройство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 дърва и въглища, използвано до момента за отопление на имота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по ред и условия, определени от общината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за последващо предаване за рециклиране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</w:p>
    <w:p w:rsidR="009F264C" w:rsidRPr="009F264C" w:rsidRDefault="009F264C" w:rsidP="009F264C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да бъдат извършвани проверки от </w:t>
      </w:r>
      <w:r w:rsidR="0070578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лица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="0070578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определени от </w:t>
      </w:r>
      <w:r w:rsid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община</w:t>
      </w:r>
      <w:r w:rsidR="00AC3E5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Монтана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след подмяната на отоплителното оборудване за срок от 2 години съобразно условията на сключения договор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</w:p>
    <w:p w:rsidR="009F264C" w:rsidRDefault="004C4AD6" w:rsidP="00005B03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005B03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спазва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задължението 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използва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не на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указаното от производителя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тип</w:t>
      </w:r>
      <w:r w:rsidR="00055AD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гориво,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вкл. параметрите, изрично указани, когато отоплителното устройство е на пелети;</w:t>
      </w:r>
    </w:p>
    <w:p w:rsidR="00005B03" w:rsidRPr="00DA115F" w:rsidRDefault="00DA115F" w:rsidP="00DA115F">
      <w:pPr>
        <w:numPr>
          <w:ilvl w:val="0"/>
          <w:numId w:val="5"/>
        </w:numPr>
        <w:spacing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 оказва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съдействие на лица,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определени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от общината, като предоставя физически достъп до жилището във връзка с демонтаж на старото отоплително устройство и доставката и монтажа на новото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:rsidR="009F264C" w:rsidRPr="00DD26C0" w:rsidRDefault="00DA115F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DD26C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</w:t>
      </w:r>
      <w:r w:rsidR="009F264C" w:rsidRPr="00DD26C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имота не са извършени </w:t>
      </w:r>
      <w:r w:rsidR="00DD787F" w:rsidRPr="00DD26C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и не се извършват </w:t>
      </w:r>
      <w:r w:rsidR="009F264C" w:rsidRPr="00DD26C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инвестиции, финансирани от друг европейски или национален източник (вкл. </w:t>
      </w:r>
      <w:r w:rsidR="004C4AD6" w:rsidRPr="00DD26C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Програма </w:t>
      </w:r>
      <w:r w:rsidR="009F264C" w:rsidRPr="00DD26C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LIFE, Националната програма за енергийна ефективност, ОП Региони в растеж 2014-2020 г., DESIREE, REECL и т.н.), които съвпадат с подмяната на отоплителното устройство, за което кандидатства</w:t>
      </w:r>
      <w:r w:rsidR="009841A7" w:rsidRPr="00DD26C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м.</w:t>
      </w:r>
      <w:r w:rsidR="009F264C" w:rsidRPr="00DD26C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 </w:t>
      </w:r>
    </w:p>
    <w:p w:rsidR="009841A7" w:rsidRPr="009841A7" w:rsidRDefault="009841A7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Запознат съм </w:t>
      </w:r>
      <w:r w:rsid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 съм съгласен с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проекта на договор между община </w:t>
      </w:r>
      <w:r w:rsidR="00B517E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Монтана 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 получател на ново отоплително устройство</w:t>
      </w:r>
      <w:r w:rsidR="00197F4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публикуван заедно с поканата за кандидатстване за подмяна на старите отоплителни устройства на дърва и/или въглища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:rsidR="00DA115F" w:rsidRDefault="00D8579F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</w:t>
      </w:r>
      <w:r w:rsidR="009841A7"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 имот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</w:t>
      </w:r>
      <w:r w:rsidR="009841A7"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в който ще се подменя отоплителният уред</w:t>
      </w:r>
      <w:r w:rsidR="00DB004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 дърва/въглища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са заплатени дължимите към момента на кандидатстването данъци и такси</w:t>
      </w:r>
      <w:r w:rsidR="00DA115F"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. </w:t>
      </w:r>
    </w:p>
    <w:p w:rsidR="00431BE9" w:rsidRDefault="00431BE9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F544F7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Запознат съм с условието, че оразмеряването на новия отоплителен уред, за който кандидатствам следва да бъде съобразено с техническите характеристики/параметри на жилището. С оглед на горепосоченото, изразявам своето съгласие да бъда консултиран за оразмеряването на новия уред за отопление. Запознат съм с условието, че ако не избера някой от препоръчаните </w:t>
      </w:r>
      <w:r w:rsidR="00F544F7" w:rsidRPr="00F544F7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>ми</w:t>
      </w:r>
      <w:r w:rsidRPr="00F544F7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 отоплителни уреди по време на консултацията, няма да бъда класиран по поканата.</w:t>
      </w:r>
    </w:p>
    <w:p w:rsidR="00095F65" w:rsidRDefault="00095F65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Заявявам, че за посочения имот няма да подавам заявления за </w:t>
      </w:r>
      <w:r w:rsidRPr="00095F65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>инвестиции, финансирани от друг европейски или национален източник (вкл. Програма LIFE, Националната програма за енергийна ефективност, ОП Региони в растеж 2014-</w:t>
      </w:r>
      <w:r w:rsidRPr="00095F65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lastRenderedPageBreak/>
        <w:t>2020 г., DESIREE, REECL и т.н.), които съвпадат с подмяната на отоплителното устройство, за което кандидатствам</w:t>
      </w:r>
      <w:r w:rsidR="00DD787F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>;</w:t>
      </w:r>
    </w:p>
    <w:p w:rsidR="000A1022" w:rsidRPr="00DD26C0" w:rsidRDefault="000A1022" w:rsidP="000A1022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DD26C0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В сградата, в която се намира имотът, към момента на подаване на документите за кандидатстване, не са били и не се извършват инвестиции за същата дейност, финансирана от ЕСИФ или чрез други инструменти на ЕС, както и с други публични средства, различни от тези на бенефициента </w:t>
      </w:r>
    </w:p>
    <w:p w:rsidR="000A1022" w:rsidRPr="00DD26C0" w:rsidRDefault="000A1022" w:rsidP="000A1022">
      <w:pPr>
        <w:spacing w:before="240" w:after="240"/>
        <w:ind w:left="6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DD26C0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Приложимо </w:t>
      </w:r>
      <w:r w:rsidRPr="00DD26C0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sym w:font="Wingdings 2" w:char="F030"/>
      </w:r>
    </w:p>
    <w:p w:rsidR="000A1022" w:rsidRPr="00DD26C0" w:rsidRDefault="000A1022" w:rsidP="000A1022">
      <w:pPr>
        <w:spacing w:before="240" w:after="240"/>
        <w:ind w:left="6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DD26C0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Неприложимо </w:t>
      </w:r>
      <w:r w:rsidRPr="00DD26C0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sym w:font="Wingdings 2" w:char="F030"/>
      </w:r>
    </w:p>
    <w:p w:rsidR="000A1022" w:rsidRPr="00DD26C0" w:rsidRDefault="000A1022" w:rsidP="000A1022">
      <w:pPr>
        <w:spacing w:before="240" w:line="240" w:lineRule="atLeast"/>
        <w:ind w:left="6"/>
        <w:rPr>
          <w:rFonts w:ascii="Times New Roman" w:eastAsia="Calibri" w:hAnsi="Times New Roman"/>
          <w:i/>
          <w:iCs/>
          <w:sz w:val="24"/>
          <w:szCs w:val="24"/>
          <w:lang w:val="bg-BG" w:eastAsia="bg-BG" w:bidi="bg-BG"/>
        </w:rPr>
      </w:pPr>
      <w:r w:rsidRPr="00DD26C0">
        <w:rPr>
          <w:rFonts w:ascii="Times New Roman" w:eastAsia="Calibri" w:hAnsi="Times New Roman"/>
          <w:i/>
          <w:iCs/>
          <w:sz w:val="24"/>
          <w:szCs w:val="24"/>
          <w:lang w:val="bg-BG" w:eastAsia="bg-BG" w:bidi="bg-BG"/>
        </w:rPr>
        <w:t>Забележка: Кандидатът декларира обстоятелството по т. 14, само по отношение на мерките свързани с монтиране на газов котел, когато се финансират подобни мерки в многофамилни жилищни сгради (сграда, предназначена за постоянно обитаване, в която най-малко 60 на сто от нейната разгъната застроена площ се заема от жилища и която е с 6 или повече обособени самостоятелни обекти с жилищно предназначение съответно на 3 и повече етажа).</w:t>
      </w:r>
      <w:r w:rsidR="00380607" w:rsidRPr="00DD26C0">
        <w:rPr>
          <w:rFonts w:ascii="Times New Roman" w:eastAsia="Calibri" w:hAnsi="Times New Roman"/>
          <w:i/>
          <w:iCs/>
          <w:sz w:val="24"/>
          <w:szCs w:val="24"/>
          <w:lang w:val="bg-BG" w:eastAsia="bg-BG" w:bidi="bg-BG"/>
        </w:rPr>
        <w:t xml:space="preserve"> </w:t>
      </w:r>
    </w:p>
    <w:p w:rsidR="00DD787F" w:rsidRPr="00DD26C0" w:rsidRDefault="000A1022" w:rsidP="000A1022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DD26C0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В сградата, в която се намира имотът, не са били и не се извършват инвестиции за </w:t>
      </w:r>
      <w:r w:rsidR="00DB06BE" w:rsidRPr="00DD26C0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>мярката, за която се кандидатства,</w:t>
      </w:r>
      <w:r w:rsidRPr="00DD26C0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 от Националната програма за енергийна ефективност, ОП „Региони в растеж“ 2014-2020 г., DESIREE, REECL и др.</w:t>
      </w:r>
    </w:p>
    <w:p w:rsidR="00380607" w:rsidRPr="00DD26C0" w:rsidRDefault="00380607" w:rsidP="00380607">
      <w:pPr>
        <w:spacing w:before="240" w:after="240"/>
        <w:ind w:left="6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DD26C0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Приложимо </w:t>
      </w:r>
      <w:r w:rsidRPr="00DD26C0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sym w:font="Wingdings 2" w:char="F030"/>
      </w:r>
    </w:p>
    <w:p w:rsidR="00380607" w:rsidRPr="00DD26C0" w:rsidRDefault="00380607" w:rsidP="00380607">
      <w:pPr>
        <w:spacing w:before="240" w:after="240"/>
        <w:ind w:left="6"/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</w:pPr>
      <w:r w:rsidRPr="00DD26C0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t xml:space="preserve">Неприложимо </w:t>
      </w:r>
      <w:r w:rsidRPr="00DD26C0">
        <w:rPr>
          <w:rFonts w:ascii="Times New Roman" w:eastAsia="Calibri" w:hAnsi="Times New Roman"/>
          <w:iCs/>
          <w:sz w:val="24"/>
          <w:szCs w:val="24"/>
          <w:lang w:val="bg-BG" w:eastAsia="bg-BG" w:bidi="bg-BG"/>
        </w:rPr>
        <w:sym w:font="Wingdings 2" w:char="F030"/>
      </w:r>
    </w:p>
    <w:p w:rsidR="000A1022" w:rsidRPr="00DD26C0" w:rsidRDefault="000A1022" w:rsidP="000A1022">
      <w:pPr>
        <w:spacing w:before="240" w:line="240" w:lineRule="atLeast"/>
        <w:ind w:left="6"/>
        <w:rPr>
          <w:rFonts w:ascii="Times New Roman" w:eastAsia="Calibri" w:hAnsi="Times New Roman"/>
          <w:i/>
          <w:iCs/>
          <w:sz w:val="24"/>
          <w:szCs w:val="24"/>
          <w:lang w:val="bg-BG" w:eastAsia="bg-BG" w:bidi="bg-BG"/>
        </w:rPr>
      </w:pPr>
      <w:r w:rsidRPr="00DD26C0">
        <w:rPr>
          <w:rFonts w:ascii="Times New Roman" w:eastAsia="Calibri" w:hAnsi="Times New Roman"/>
          <w:i/>
          <w:iCs/>
          <w:sz w:val="24"/>
          <w:szCs w:val="24"/>
          <w:lang w:val="bg-BG" w:eastAsia="bg-BG" w:bidi="bg-BG"/>
        </w:rPr>
        <w:t>Забележка: Кандидатът декларира обстоятелството по т. 15, в случай, че имотът се намира в  многофамилна сграда с над 3 етажа и над 6 обекта.</w:t>
      </w:r>
    </w:p>
    <w:p w:rsidR="007238E4" w:rsidRPr="00BE5109" w:rsidRDefault="007238E4" w:rsidP="00B517EE">
      <w:pPr>
        <w:spacing w:after="0"/>
        <w:ind w:right="176"/>
        <w:rPr>
          <w:rFonts w:ascii="Times New Roman" w:hAnsi="Times New Roman"/>
          <w:sz w:val="24"/>
          <w:szCs w:val="24"/>
          <w:lang w:val="bg-BG"/>
        </w:rPr>
      </w:pPr>
      <w:r w:rsidRPr="00DD26C0">
        <w:rPr>
          <w:rFonts w:ascii="Times New Roman" w:hAnsi="Times New Roman"/>
          <w:sz w:val="24"/>
          <w:szCs w:val="24"/>
          <w:lang w:val="bg-BG"/>
        </w:rPr>
        <w:t>Известн</w:t>
      </w:r>
      <w:r w:rsidR="00D94997" w:rsidRPr="00DD26C0">
        <w:rPr>
          <w:rFonts w:ascii="Times New Roman" w:hAnsi="Times New Roman"/>
          <w:sz w:val="24"/>
          <w:szCs w:val="24"/>
          <w:lang w:val="bg-BG"/>
        </w:rPr>
        <w:t>о</w:t>
      </w:r>
      <w:r w:rsidRPr="00DD26C0">
        <w:rPr>
          <w:rFonts w:ascii="Times New Roman" w:hAnsi="Times New Roman"/>
          <w:sz w:val="24"/>
          <w:szCs w:val="24"/>
          <w:lang w:val="bg-BG"/>
        </w:rPr>
        <w:t xml:space="preserve"> ми е</w:t>
      </w:r>
      <w:r w:rsidR="00D94997" w:rsidRPr="00DD26C0">
        <w:rPr>
          <w:rFonts w:ascii="Times New Roman" w:hAnsi="Times New Roman"/>
          <w:sz w:val="24"/>
          <w:szCs w:val="24"/>
          <w:lang w:val="bg-BG"/>
        </w:rPr>
        <w:t xml:space="preserve">, че за деклариране на неверни данни нося </w:t>
      </w:r>
      <w:r w:rsidRPr="00DD26C0">
        <w:rPr>
          <w:rFonts w:ascii="Times New Roman" w:hAnsi="Times New Roman"/>
          <w:sz w:val="24"/>
          <w:szCs w:val="24"/>
          <w:lang w:val="bg-BG"/>
        </w:rPr>
        <w:t>наказателна отговорност по чл. 313 от Наказателния кодекс.</w:t>
      </w:r>
    </w:p>
    <w:p w:rsidR="007238E4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</w:p>
    <w:p w:rsidR="007238E4" w:rsidRPr="00E249FE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786D5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Content>
          <w:r w:rsidR="00946C62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  <w:r w:rsidRPr="00786D54"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p w:rsidR="007238E4" w:rsidRDefault="007238E4" w:rsidP="00946C62">
      <w:pPr>
        <w:spacing w:after="0" w:line="360" w:lineRule="auto"/>
        <w:ind w:right="175"/>
        <w:rPr>
          <w:rFonts w:ascii="Times New Roman" w:hAnsi="Times New Roman"/>
          <w:b/>
          <w:sz w:val="24"/>
          <w:szCs w:val="24"/>
          <w:lang w:val="bg-BG"/>
        </w:rPr>
      </w:pPr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Content>
        <w:p w:rsidR="00946C62" w:rsidRPr="00B51BAA" w:rsidRDefault="00946C62" w:rsidP="00946C62">
          <w:pPr>
            <w:spacing w:after="0" w:line="360" w:lineRule="auto"/>
            <w:ind w:right="175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трите имена и подпис </w:t>
      </w:r>
    </w:p>
    <w:sectPr w:rsidR="007238E4" w:rsidRPr="00167CA4" w:rsidSect="00C97BF2">
      <w:headerReference w:type="default" r:id="rId8"/>
      <w:footerReference w:type="default" r:id="rId9"/>
      <w:pgSz w:w="11906" w:h="16838"/>
      <w:pgMar w:top="851" w:right="1558" w:bottom="1843" w:left="15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08" w:rsidRDefault="00176008" w:rsidP="004C4AD6">
      <w:pPr>
        <w:spacing w:after="0"/>
      </w:pPr>
      <w:r>
        <w:separator/>
      </w:r>
    </w:p>
  </w:endnote>
  <w:endnote w:type="continuationSeparator" w:id="0">
    <w:p w:rsidR="00176008" w:rsidRDefault="00176008" w:rsidP="004C4A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1201511876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B517EE" w:rsidRPr="00095F65" w:rsidRDefault="00B517EE" w:rsidP="00B517EE">
        <w:pPr>
          <w:pStyle w:val="Footer"/>
          <w:jc w:val="center"/>
          <w:rPr>
            <w:rFonts w:ascii="Times New Roman" w:hAnsi="Times New Roman"/>
            <w:i/>
            <w:sz w:val="20"/>
            <w:lang w:val="bg-BG"/>
          </w:rPr>
        </w:pPr>
        <w:r w:rsidRPr="00095F65">
          <w:rPr>
            <w:rFonts w:ascii="Times New Roman" w:hAnsi="Times New Roman"/>
            <w:i/>
            <w:sz w:val="20"/>
          </w:rPr>
          <w:t xml:space="preserve">------------------------------------------------ </w:t>
        </w:r>
        <w:hyperlink r:id="rId1" w:history="1">
          <w:r w:rsidRPr="00095F65">
            <w:rPr>
              <w:rStyle w:val="Hyperlink"/>
              <w:rFonts w:ascii="Times New Roman" w:hAnsi="Times New Roman"/>
              <w:i/>
              <w:sz w:val="20"/>
            </w:rPr>
            <w:t>www.eufunds.bg</w:t>
          </w:r>
        </w:hyperlink>
        <w:r w:rsidRPr="00095F65">
          <w:rPr>
            <w:rFonts w:ascii="Times New Roman" w:hAnsi="Times New Roman"/>
            <w:i/>
            <w:sz w:val="20"/>
          </w:rPr>
          <w:t xml:space="preserve"> --------------------------------------------</w:t>
        </w:r>
      </w:p>
      <w:tbl>
        <w:tblPr>
          <w:tblW w:w="0" w:type="auto"/>
          <w:tblLook w:val="04A0"/>
        </w:tblPr>
        <w:tblGrid>
          <w:gridCol w:w="1373"/>
          <w:gridCol w:w="7631"/>
        </w:tblGrid>
        <w:tr w:rsidR="00B517EE" w:rsidRPr="00095F65" w:rsidTr="003A5248">
          <w:tc>
            <w:tcPr>
              <w:tcW w:w="1384" w:type="dxa"/>
              <w:shd w:val="clear" w:color="auto" w:fill="auto"/>
            </w:tcPr>
            <w:p w:rsidR="00B517EE" w:rsidRPr="00095F65" w:rsidRDefault="00B517EE" w:rsidP="003A5248">
              <w:pPr>
                <w:pStyle w:val="Footer"/>
                <w:jc w:val="center"/>
                <w:rPr>
                  <w:rFonts w:ascii="Times New Roman" w:hAnsi="Times New Roman"/>
                  <w:i/>
                  <w:sz w:val="20"/>
                </w:rPr>
              </w:pPr>
              <w:r w:rsidRPr="00095F65">
                <w:rPr>
                  <w:rFonts w:ascii="Times New Roman" w:hAnsi="Times New Roman"/>
                  <w:b/>
                  <w:sz w:val="20"/>
                </w:rPr>
                <w:object w:dxaOrig="4320" w:dyaOrig="43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3.25pt;height:61.5pt" o:ole="" fillcolor="window">
                    <v:imagedata r:id="rId2" o:title=""/>
                  </v:shape>
                  <o:OLEObject Type="Embed" ProgID="CDraw5" ShapeID="_x0000_i1025" DrawAspect="Content" ObjectID="_1738069257" r:id="rId3"/>
                </w:object>
              </w:r>
            </w:p>
          </w:tc>
          <w:tc>
            <w:tcPr>
              <w:tcW w:w="8395" w:type="dxa"/>
              <w:shd w:val="clear" w:color="auto" w:fill="auto"/>
            </w:tcPr>
            <w:p w:rsidR="00B517EE" w:rsidRPr="00095F65" w:rsidRDefault="00B517EE" w:rsidP="003A5248">
              <w:pPr>
                <w:pStyle w:val="Footer"/>
                <w:spacing w:before="120" w:after="120"/>
                <w:rPr>
                  <w:rFonts w:ascii="Times New Roman" w:hAnsi="Times New Roman"/>
                  <w:i/>
                  <w:sz w:val="20"/>
                  <w:lang w:val="bg-BG"/>
                </w:rPr>
              </w:pPr>
              <w:r w:rsidRPr="00095F65">
                <w:rPr>
                  <w:rFonts w:ascii="Times New Roman" w:hAnsi="Times New Roman"/>
                  <w:i/>
                  <w:sz w:val="20"/>
                  <w:lang w:val="bg-BG"/>
                </w:rPr>
                <w:t>Проект „Подобряване качеството на атмосферния въздух в община Монтана чрез подмяна на отоплителни устройства на твърдо гориво с алтернативни форми на отопление“, финансиран от Оперативна програма „Околна среда 2014-2020 г.“, съфинансирана от Европейския съюз чрез Европейските структурни и инвестиционни  фондове.</w:t>
              </w:r>
            </w:p>
          </w:tc>
        </w:tr>
      </w:tbl>
      <w:p w:rsidR="00955074" w:rsidRPr="00B517EE" w:rsidRDefault="00A71308" w:rsidP="00B517EE">
        <w:pPr>
          <w:pStyle w:val="Footer"/>
          <w:jc w:val="center"/>
          <w:rPr>
            <w:rFonts w:ascii="Times New Roman" w:hAnsi="Times New Roman"/>
            <w:noProof/>
            <w:lang w:val="bg-BG"/>
          </w:rPr>
        </w:pPr>
        <w:r w:rsidRPr="00955074">
          <w:rPr>
            <w:rFonts w:ascii="Times New Roman" w:hAnsi="Times New Roman"/>
          </w:rPr>
          <w:fldChar w:fldCharType="begin"/>
        </w:r>
        <w:r w:rsidR="00955074" w:rsidRPr="00955074">
          <w:rPr>
            <w:rFonts w:ascii="Times New Roman" w:hAnsi="Times New Roman"/>
          </w:rPr>
          <w:instrText xml:space="preserve"> PAGE   \* MERGEFORMAT </w:instrText>
        </w:r>
        <w:r w:rsidRPr="00955074">
          <w:rPr>
            <w:rFonts w:ascii="Times New Roman" w:hAnsi="Times New Roman"/>
          </w:rPr>
          <w:fldChar w:fldCharType="separate"/>
        </w:r>
        <w:r w:rsidR="00DD26C0">
          <w:rPr>
            <w:rFonts w:ascii="Times New Roman" w:hAnsi="Times New Roman"/>
            <w:noProof/>
          </w:rPr>
          <w:t>2</w:t>
        </w:r>
        <w:r w:rsidRPr="00955074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08" w:rsidRDefault="00176008" w:rsidP="004C4AD6">
      <w:pPr>
        <w:spacing w:after="0"/>
      </w:pPr>
      <w:r>
        <w:separator/>
      </w:r>
    </w:p>
  </w:footnote>
  <w:footnote w:type="continuationSeparator" w:id="0">
    <w:p w:rsidR="00176008" w:rsidRDefault="00176008" w:rsidP="004C4AD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EE" w:rsidRPr="00B517EE" w:rsidRDefault="00B517EE">
    <w:pPr>
      <w:pStyle w:val="Head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2219325" cy="857250"/>
          <wp:effectExtent l="0" t="0" r="0" b="0"/>
          <wp:docPr id="3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t xml:space="preserve">                                 </w:t>
    </w:r>
    <w:r>
      <w:rPr>
        <w:noProof/>
        <w:lang w:val="bg-BG" w:eastAsia="bg-BG"/>
      </w:rPr>
      <w:drawing>
        <wp:inline distT="0" distB="0" distL="0" distR="0">
          <wp:extent cx="2209800" cy="895350"/>
          <wp:effectExtent l="19050" t="0" r="0" b="0"/>
          <wp:docPr id="4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BE8"/>
    <w:multiLevelType w:val="hybridMultilevel"/>
    <w:tmpl w:val="00308650"/>
    <w:lvl w:ilvl="0" w:tplc="0402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5226DC"/>
    <w:multiLevelType w:val="hybridMultilevel"/>
    <w:tmpl w:val="1B46CDC2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079B2"/>
    <w:multiLevelType w:val="hybridMultilevel"/>
    <w:tmpl w:val="CB3426F8"/>
    <w:lvl w:ilvl="0" w:tplc="E4C61B98">
      <w:start w:val="3"/>
      <w:numFmt w:val="bullet"/>
      <w:lvlText w:val="-"/>
      <w:lvlJc w:val="left"/>
      <w:pPr>
        <w:ind w:left="72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7BCA5450"/>
    <w:multiLevelType w:val="hybridMultilevel"/>
    <w:tmpl w:val="0D2A5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C61B9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DC681BD4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97C"/>
    <w:rsid w:val="000021FE"/>
    <w:rsid w:val="00005B03"/>
    <w:rsid w:val="00032C44"/>
    <w:rsid w:val="00045507"/>
    <w:rsid w:val="00055AD5"/>
    <w:rsid w:val="00070FAC"/>
    <w:rsid w:val="00074996"/>
    <w:rsid w:val="00076DB0"/>
    <w:rsid w:val="00095F65"/>
    <w:rsid w:val="000A1022"/>
    <w:rsid w:val="000C752D"/>
    <w:rsid w:val="000D5116"/>
    <w:rsid w:val="000E5C4A"/>
    <w:rsid w:val="0013205C"/>
    <w:rsid w:val="001370AD"/>
    <w:rsid w:val="0014437C"/>
    <w:rsid w:val="00167CA4"/>
    <w:rsid w:val="00176008"/>
    <w:rsid w:val="00197F49"/>
    <w:rsid w:val="001B187B"/>
    <w:rsid w:val="001C10CF"/>
    <w:rsid w:val="002108EC"/>
    <w:rsid w:val="002169D5"/>
    <w:rsid w:val="00261CDC"/>
    <w:rsid w:val="00287D37"/>
    <w:rsid w:val="00295796"/>
    <w:rsid w:val="002A6D71"/>
    <w:rsid w:val="002A717C"/>
    <w:rsid w:val="002C0672"/>
    <w:rsid w:val="002E120E"/>
    <w:rsid w:val="002E7EEA"/>
    <w:rsid w:val="002F19D8"/>
    <w:rsid w:val="00315AF7"/>
    <w:rsid w:val="00355502"/>
    <w:rsid w:val="00357065"/>
    <w:rsid w:val="0037145B"/>
    <w:rsid w:val="003730C8"/>
    <w:rsid w:val="00380607"/>
    <w:rsid w:val="00396368"/>
    <w:rsid w:val="003A393C"/>
    <w:rsid w:val="003B5689"/>
    <w:rsid w:val="003C3A99"/>
    <w:rsid w:val="004067A8"/>
    <w:rsid w:val="00410494"/>
    <w:rsid w:val="00421752"/>
    <w:rsid w:val="0042431E"/>
    <w:rsid w:val="00431BE9"/>
    <w:rsid w:val="0043597C"/>
    <w:rsid w:val="00492229"/>
    <w:rsid w:val="004C2596"/>
    <w:rsid w:val="004C4AD6"/>
    <w:rsid w:val="004F4F1B"/>
    <w:rsid w:val="0054224D"/>
    <w:rsid w:val="00552FC4"/>
    <w:rsid w:val="00572985"/>
    <w:rsid w:val="0058459C"/>
    <w:rsid w:val="005C7B41"/>
    <w:rsid w:val="0060514B"/>
    <w:rsid w:val="006079AD"/>
    <w:rsid w:val="00616D76"/>
    <w:rsid w:val="00644935"/>
    <w:rsid w:val="00662180"/>
    <w:rsid w:val="00685918"/>
    <w:rsid w:val="006B0BE8"/>
    <w:rsid w:val="006B1C56"/>
    <w:rsid w:val="006D6E15"/>
    <w:rsid w:val="006E63B4"/>
    <w:rsid w:val="006E6D74"/>
    <w:rsid w:val="006E779D"/>
    <w:rsid w:val="00701AB8"/>
    <w:rsid w:val="00705782"/>
    <w:rsid w:val="007210AC"/>
    <w:rsid w:val="007238E4"/>
    <w:rsid w:val="00736A29"/>
    <w:rsid w:val="00773EB3"/>
    <w:rsid w:val="0080557E"/>
    <w:rsid w:val="008109EA"/>
    <w:rsid w:val="00864583"/>
    <w:rsid w:val="00883BA7"/>
    <w:rsid w:val="008844D4"/>
    <w:rsid w:val="008D7551"/>
    <w:rsid w:val="00913F08"/>
    <w:rsid w:val="0094505E"/>
    <w:rsid w:val="00946C62"/>
    <w:rsid w:val="00955074"/>
    <w:rsid w:val="009605F6"/>
    <w:rsid w:val="009618D8"/>
    <w:rsid w:val="009643EA"/>
    <w:rsid w:val="00972351"/>
    <w:rsid w:val="00977E33"/>
    <w:rsid w:val="009841A7"/>
    <w:rsid w:val="009A4FD9"/>
    <w:rsid w:val="009A61F6"/>
    <w:rsid w:val="009A7D8B"/>
    <w:rsid w:val="009E6B92"/>
    <w:rsid w:val="009F264C"/>
    <w:rsid w:val="00A44150"/>
    <w:rsid w:val="00A57153"/>
    <w:rsid w:val="00A623E6"/>
    <w:rsid w:val="00A67802"/>
    <w:rsid w:val="00A71308"/>
    <w:rsid w:val="00A9423B"/>
    <w:rsid w:val="00AC3E52"/>
    <w:rsid w:val="00AD2F81"/>
    <w:rsid w:val="00AD3C90"/>
    <w:rsid w:val="00AD56F9"/>
    <w:rsid w:val="00AE2D03"/>
    <w:rsid w:val="00B17F29"/>
    <w:rsid w:val="00B517EE"/>
    <w:rsid w:val="00B51BA0"/>
    <w:rsid w:val="00B61DDE"/>
    <w:rsid w:val="00B87813"/>
    <w:rsid w:val="00B90069"/>
    <w:rsid w:val="00BA0453"/>
    <w:rsid w:val="00BB7424"/>
    <w:rsid w:val="00BD0954"/>
    <w:rsid w:val="00C5082F"/>
    <w:rsid w:val="00C61C0F"/>
    <w:rsid w:val="00C74EEE"/>
    <w:rsid w:val="00C76831"/>
    <w:rsid w:val="00C97BF2"/>
    <w:rsid w:val="00CB0135"/>
    <w:rsid w:val="00CB4B94"/>
    <w:rsid w:val="00CE775B"/>
    <w:rsid w:val="00CF4B7F"/>
    <w:rsid w:val="00D4318E"/>
    <w:rsid w:val="00D52D75"/>
    <w:rsid w:val="00D63106"/>
    <w:rsid w:val="00D671BD"/>
    <w:rsid w:val="00D8579F"/>
    <w:rsid w:val="00D94997"/>
    <w:rsid w:val="00DA115F"/>
    <w:rsid w:val="00DA5068"/>
    <w:rsid w:val="00DA785E"/>
    <w:rsid w:val="00DB0049"/>
    <w:rsid w:val="00DB06BE"/>
    <w:rsid w:val="00DB56E4"/>
    <w:rsid w:val="00DD26C0"/>
    <w:rsid w:val="00DD787F"/>
    <w:rsid w:val="00DD7FCA"/>
    <w:rsid w:val="00DF7816"/>
    <w:rsid w:val="00E00311"/>
    <w:rsid w:val="00E06208"/>
    <w:rsid w:val="00E249FE"/>
    <w:rsid w:val="00E64779"/>
    <w:rsid w:val="00E97E61"/>
    <w:rsid w:val="00EA079B"/>
    <w:rsid w:val="00ED6984"/>
    <w:rsid w:val="00EE23DD"/>
    <w:rsid w:val="00F375F3"/>
    <w:rsid w:val="00F544F7"/>
    <w:rsid w:val="00FA68F0"/>
    <w:rsid w:val="00FD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PlaceholderText"/>
            </w:rPr>
            <w:t>Click here to enter text.</w:t>
          </w:r>
        </w:p>
      </w:docPartBody>
    </w:docPart>
    <w:docPart>
      <w:docPartPr>
        <w:name w:val="1E39459EB7E84189B30D97BEF93B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18EF-375F-440C-A6DB-51243449CE03}"/>
      </w:docPartPr>
      <w:docPartBody>
        <w:p w:rsidR="00FF1FC9" w:rsidRDefault="002553D1" w:rsidP="002553D1">
          <w:pPr>
            <w:pStyle w:val="1E39459EB7E84189B30D97BEF93BA50C"/>
          </w:pPr>
          <w:r w:rsidRPr="005C5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257E4C"/>
    <w:rsid w:val="000A59FE"/>
    <w:rsid w:val="00214A23"/>
    <w:rsid w:val="00215DA9"/>
    <w:rsid w:val="002553D1"/>
    <w:rsid w:val="00257E4C"/>
    <w:rsid w:val="0033417A"/>
    <w:rsid w:val="00462D68"/>
    <w:rsid w:val="0047245B"/>
    <w:rsid w:val="004A6F0C"/>
    <w:rsid w:val="00537435"/>
    <w:rsid w:val="005D6048"/>
    <w:rsid w:val="0065189E"/>
    <w:rsid w:val="00692288"/>
    <w:rsid w:val="00766345"/>
    <w:rsid w:val="007C02B0"/>
    <w:rsid w:val="008A427C"/>
    <w:rsid w:val="009375B9"/>
    <w:rsid w:val="00943163"/>
    <w:rsid w:val="009D5469"/>
    <w:rsid w:val="009F7A81"/>
    <w:rsid w:val="00AE5872"/>
    <w:rsid w:val="00B16080"/>
    <w:rsid w:val="00B63121"/>
    <w:rsid w:val="00B9337F"/>
    <w:rsid w:val="00CB7674"/>
    <w:rsid w:val="00DC41AC"/>
    <w:rsid w:val="00DF509B"/>
    <w:rsid w:val="00EF3ACF"/>
    <w:rsid w:val="00F77D63"/>
    <w:rsid w:val="00FD2C55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B2F6-F706-46B6-8918-5B1E4CAB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User</cp:lastModifiedBy>
  <cp:revision>8</cp:revision>
  <cp:lastPrinted>2020-04-08T13:18:00Z</cp:lastPrinted>
  <dcterms:created xsi:type="dcterms:W3CDTF">2023-01-10T08:47:00Z</dcterms:created>
  <dcterms:modified xsi:type="dcterms:W3CDTF">2023-02-16T14:14:00Z</dcterms:modified>
</cp:coreProperties>
</file>